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18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3233"/>
        <w:gridCol w:w="4507"/>
      </w:tblGrid>
      <w:tr w:rsidR="008419E9" w:rsidTr="00F75BCE">
        <w:trPr>
          <w:cantSplit/>
          <w:trHeight w:val="579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CC4C0E" w:rsidRPr="00CC4C0E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State of Tennessee </w:t>
            </w:r>
            <w:proofErr w:type="spellStart"/>
            <w:r w:rsidRPr="00D64B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Gobolka</w:t>
            </w:r>
            <w:proofErr w:type="spellEnd"/>
            <w:r w:rsidRPr="00D64B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Tennessee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CC4C0E" w:rsidRPr="00CC4C0E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Court </w:t>
            </w:r>
            <w:proofErr w:type="spellStart"/>
            <w:r w:rsidRPr="00D64B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Maxkamadda</w:t>
            </w:r>
            <w:proofErr w:type="spellEnd"/>
            <w:r>
              <w:rPr>
                <w:rFonts w:ascii="Arial Bold" w:eastAsia="Arial Bold" w:hAnsi="Arial Bold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Times New Roman"/>
                <w:bCs/>
                <w:sz w:val="16"/>
                <w:szCs w:val="16"/>
              </w:rPr>
              <w:t xml:space="preserve">(Must Be Completed [Waa in La </w:t>
            </w:r>
            <w:proofErr w:type="spellStart"/>
            <w:r>
              <w:rPr>
                <w:rFonts w:ascii="Arial" w:eastAsia="Arial" w:hAnsi="Arial" w:cs="Times New Roman"/>
                <w:bCs/>
                <w:sz w:val="16"/>
                <w:szCs w:val="16"/>
              </w:rPr>
              <w:t>Buuxiyaa</w:t>
            </w:r>
            <w:proofErr w:type="spellEnd"/>
            <w:r>
              <w:rPr>
                <w:rFonts w:ascii="Arial" w:eastAsia="Arial" w:hAnsi="Arial" w:cs="Times New Roman"/>
                <w:bCs/>
                <w:sz w:val="16"/>
                <w:szCs w:val="16"/>
              </w:rPr>
              <w:t>])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CC4C0E" w:rsidRPr="00CC4C0E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Court </w:t>
            </w:r>
            <w:proofErr w:type="spellStart"/>
            <w:r w:rsidRPr="00D64B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Maxkamadda</w:t>
            </w:r>
            <w:proofErr w:type="spellEnd"/>
            <w:r>
              <w:rPr>
                <w:rFonts w:ascii="Arial Bold" w:eastAsia="Arial Bold" w:hAnsi="Arial Bold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Times New Roman"/>
                <w:bCs/>
                <w:sz w:val="16"/>
                <w:szCs w:val="16"/>
              </w:rPr>
              <w:t xml:space="preserve">(Must Be Completed [Waa in La </w:t>
            </w:r>
            <w:proofErr w:type="spellStart"/>
            <w:r>
              <w:rPr>
                <w:rFonts w:ascii="Arial" w:eastAsia="Arial" w:hAnsi="Arial" w:cs="Times New Roman"/>
                <w:bCs/>
                <w:sz w:val="16"/>
                <w:szCs w:val="16"/>
              </w:rPr>
              <w:t>Buuxiyaa</w:t>
            </w:r>
            <w:proofErr w:type="spellEnd"/>
            <w:r>
              <w:rPr>
                <w:rFonts w:ascii="Arial" w:eastAsia="Arial" w:hAnsi="Arial" w:cs="Times New Roman"/>
                <w:bCs/>
                <w:sz w:val="16"/>
                <w:szCs w:val="16"/>
              </w:rPr>
              <w:t>])</w:t>
            </w:r>
          </w:p>
        </w:tc>
      </w:tr>
      <w:tr w:rsidR="008419E9" w:rsidTr="00F75BCE">
        <w:trPr>
          <w:cantSplit/>
          <w:trHeight w:val="873"/>
        </w:trPr>
        <w:tc>
          <w:tcPr>
            <w:tcW w:w="6106" w:type="dxa"/>
            <w:gridSpan w:val="2"/>
            <w:tcBorders>
              <w:bottom w:val="single" w:sz="4" w:space="0" w:color="auto"/>
            </w:tcBorders>
            <w:vAlign w:val="center"/>
          </w:tcPr>
          <w:p w:rsidR="00CC4C0E" w:rsidRPr="00CC4C0E" w:rsidRDefault="00D62E63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Order Transferring Wireless Phone Account </w:t>
            </w:r>
            <w:proofErr w:type="spellStart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Amarka</w:t>
            </w:r>
            <w:proofErr w:type="spellEnd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Wareejinta</w:t>
            </w:r>
            <w:proofErr w:type="spellEnd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Koontada</w:t>
            </w:r>
            <w:proofErr w:type="spellEnd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Telfoonka</w:t>
            </w:r>
            <w:proofErr w:type="spellEnd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4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Gacanta</w:t>
            </w:r>
            <w:proofErr w:type="spellEnd"/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12"/>
                <w:szCs w:val="12"/>
              </w:rPr>
            </w:pPr>
          </w:p>
          <w:p w:rsidR="00CC4C0E" w:rsidRPr="00CC4C0E" w:rsidRDefault="00D62E63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File No </w:t>
            </w:r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 xml:space="preserve">Lam. </w:t>
            </w:r>
            <w:proofErr w:type="spellStart"/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>Feelka</w:t>
            </w:r>
            <w:proofErr w:type="spellEnd"/>
            <w:r w:rsidRPr="00D64BFA">
              <w:rPr>
                <w:rFonts w:ascii="Arial" w:eastAsia="Arial" w:hAnsi="Arial" w:cs="Times New Roman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__________________ </w:t>
            </w:r>
          </w:p>
          <w:p w:rsidR="00CC4C0E" w:rsidRPr="00CC4C0E" w:rsidRDefault="00D62E63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iCs/>
                <w:sz w:val="16"/>
                <w:szCs w:val="16"/>
              </w:rPr>
              <w:t xml:space="preserve">(Must Be Completed [Waa in La </w:t>
            </w:r>
            <w:proofErr w:type="spellStart"/>
            <w:r>
              <w:rPr>
                <w:rFonts w:ascii="Arial" w:eastAsia="Arial" w:hAnsi="Arial" w:cs="Times New Roman"/>
                <w:iCs/>
                <w:sz w:val="16"/>
                <w:szCs w:val="16"/>
              </w:rPr>
              <w:t>Buuxiyaa</w:t>
            </w:r>
            <w:proofErr w:type="spellEnd"/>
            <w:r>
              <w:rPr>
                <w:rFonts w:ascii="Arial" w:eastAsia="Arial" w:hAnsi="Arial" w:cs="Times New Roman"/>
                <w:iCs/>
                <w:sz w:val="16"/>
                <w:szCs w:val="16"/>
              </w:rPr>
              <w:t>])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C4C0E" w:rsidRPr="00CC4C0E" w:rsidRDefault="00D62E63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 xml:space="preserve">Division </w:t>
            </w:r>
            <w:proofErr w:type="spellStart"/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>Waaxda</w:t>
            </w:r>
            <w:proofErr w:type="spellEnd"/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</w:rPr>
              <w:t>__________________</w:t>
            </w:r>
          </w:p>
          <w:p w:rsidR="00CC4C0E" w:rsidRPr="00CC4C0E" w:rsidRDefault="00D62E63" w:rsidP="00CC4C0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>
              <w:rPr>
                <w:rFonts w:ascii="Arial" w:eastAsia="Arial" w:hAnsi="Arial" w:cs="Times New Roman"/>
                <w:sz w:val="16"/>
                <w:szCs w:val="16"/>
              </w:rPr>
              <w:t xml:space="preserve">                         (Large Counties Only) [</w:t>
            </w:r>
            <w:proofErr w:type="spellStart"/>
            <w:r>
              <w:rPr>
                <w:rFonts w:ascii="Arial" w:eastAsia="Arial" w:hAnsi="Arial" w:cs="Times New Roman"/>
                <w:sz w:val="16"/>
                <w:szCs w:val="16"/>
              </w:rPr>
              <w:t>Deegaannada</w:t>
            </w:r>
            <w:proofErr w:type="spellEnd"/>
            <w:r>
              <w:rPr>
                <w:rFonts w:ascii="Arial" w:eastAsia="Arial" w:hAnsi="Arial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Times New Roman"/>
                <w:sz w:val="16"/>
                <w:szCs w:val="16"/>
              </w:rPr>
              <w:t>Waawayn</w:t>
            </w:r>
            <w:proofErr w:type="spellEnd"/>
            <w:r>
              <w:rPr>
                <w:rFonts w:ascii="Arial" w:eastAsia="Arial" w:hAnsi="Arial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Times New Roman"/>
                <w:sz w:val="16"/>
                <w:szCs w:val="16"/>
              </w:rPr>
              <w:t>Kaliya</w:t>
            </w:r>
            <w:proofErr w:type="spellEnd"/>
            <w:r>
              <w:rPr>
                <w:rFonts w:ascii="Arial" w:eastAsia="Arial" w:hAnsi="Arial" w:cs="Times New Roman"/>
                <w:sz w:val="16"/>
                <w:szCs w:val="16"/>
              </w:rPr>
              <w:t>]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sz w:val="16"/>
                <w:szCs w:val="16"/>
              </w:rPr>
            </w:pPr>
          </w:p>
        </w:tc>
      </w:tr>
      <w:tr w:rsidR="008419E9" w:rsidTr="00F75BCE">
        <w:trPr>
          <w:cantSplit/>
          <w:trHeight w:val="1933"/>
        </w:trPr>
        <w:tc>
          <w:tcPr>
            <w:tcW w:w="10613" w:type="dxa"/>
            <w:gridSpan w:val="3"/>
            <w:vAlign w:val="bottom"/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64BFA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Plaintiff </w:t>
            </w:r>
          </w:p>
          <w:p w:rsidR="00CC4C0E" w:rsidRPr="00D64BFA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0"/>
                <w:szCs w:val="20"/>
              </w:rPr>
            </w:pPr>
            <w:proofErr w:type="spellStart"/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>Dacwo</w:t>
            </w:r>
            <w:proofErr w:type="spellEnd"/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>bilaabe</w:t>
            </w:r>
            <w:proofErr w:type="spellEnd"/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 w:rsidRPr="00D64BFA">
              <w:rPr>
                <w:rFonts w:ascii="Arial Bold" w:eastAsia="Arial Bold" w:hAnsi="Arial Bold" w:cs="Times New Roman"/>
                <w:sz w:val="20"/>
                <w:szCs w:val="20"/>
              </w:rPr>
              <w:t>______________________________________________________</w:t>
            </w:r>
          </w:p>
          <w:p w:rsidR="00CC4C0E" w:rsidRPr="00CC4C0E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0"/>
                <w:szCs w:val="20"/>
              </w:rPr>
            </w:pPr>
          </w:p>
          <w:p w:rsidR="00D64BFA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Defendant </w:t>
            </w:r>
          </w:p>
          <w:p w:rsidR="00CC4C0E" w:rsidRPr="00CC4C0E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proofErr w:type="spellStart"/>
            <w:r w:rsidRPr="00D64BFA">
              <w:rPr>
                <w:rFonts w:ascii="Arial" w:eastAsia="Arial" w:hAnsi="Arial" w:cs="Arial"/>
                <w:b/>
                <w:sz w:val="20"/>
                <w:szCs w:val="20"/>
              </w:rPr>
              <w:t>Eedaysane</w:t>
            </w:r>
            <w:proofErr w:type="spellEnd"/>
            <w:r>
              <w:rPr>
                <w:rFonts w:ascii="Arial Bold" w:eastAsia="Arial Bold" w:hAnsi="Arial Bold" w:cs="Times New Roman"/>
                <w:b/>
                <w:sz w:val="24"/>
                <w:szCs w:val="24"/>
              </w:rPr>
              <w:t xml:space="preserve">  ______________________________________________________</w:t>
            </w:r>
          </w:p>
          <w:p w:rsidR="00CC4C0E" w:rsidRDefault="00D62E6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                       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</w:p>
        </w:tc>
      </w:tr>
    </w:tbl>
    <w:p w:rsidR="00F75BCE" w:rsidRPr="00F75BCE" w:rsidRDefault="00F75BCE" w:rsidP="00F75BCE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F75BCE">
        <w:rPr>
          <w:rFonts w:ascii="Arial" w:eastAsia="Times New Roman" w:hAnsi="Arial" w:cs="Times New Roman"/>
          <w:b/>
          <w:sz w:val="28"/>
          <w:szCs w:val="28"/>
        </w:rPr>
        <w:t>Please complete this form in English only</w:t>
      </w:r>
    </w:p>
    <w:p w:rsidR="00F75BCE" w:rsidRPr="00F75BCE" w:rsidRDefault="00F75BCE" w:rsidP="00F75BCE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F75BCE">
        <w:rPr>
          <w:rFonts w:ascii="Arial" w:eastAsia="Times New Roman" w:hAnsi="Arial" w:cs="Times New Roman"/>
          <w:b/>
          <w:sz w:val="28"/>
          <w:szCs w:val="28"/>
        </w:rPr>
        <w:t>Fadlan</w:t>
      </w:r>
      <w:proofErr w:type="spellEnd"/>
      <w:r w:rsidRPr="00F75BCE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proofErr w:type="spellStart"/>
      <w:r w:rsidRPr="00F75BCE">
        <w:rPr>
          <w:rFonts w:ascii="Arial" w:eastAsia="Times New Roman" w:hAnsi="Arial" w:cs="Times New Roman"/>
          <w:b/>
          <w:sz w:val="28"/>
          <w:szCs w:val="28"/>
        </w:rPr>
        <w:t>foormkan</w:t>
      </w:r>
      <w:proofErr w:type="spellEnd"/>
      <w:r w:rsidRPr="00F75BCE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75BCE">
        <w:rPr>
          <w:rFonts w:ascii="Arial" w:eastAsia="Times New Roman" w:hAnsi="Arial" w:cs="Times New Roman"/>
          <w:b/>
          <w:sz w:val="28"/>
          <w:szCs w:val="28"/>
        </w:rPr>
        <w:t>af</w:t>
      </w:r>
      <w:proofErr w:type="spellEnd"/>
      <w:proofErr w:type="gramEnd"/>
      <w:r w:rsidRPr="00F75BCE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proofErr w:type="spellStart"/>
      <w:r w:rsidRPr="00F75BCE">
        <w:rPr>
          <w:rFonts w:ascii="Arial" w:eastAsia="Times New Roman" w:hAnsi="Arial" w:cs="Times New Roman"/>
          <w:b/>
          <w:sz w:val="28"/>
          <w:szCs w:val="28"/>
        </w:rPr>
        <w:t>Ingiriisi</w:t>
      </w:r>
      <w:proofErr w:type="spellEnd"/>
      <w:r w:rsidRPr="00F75BCE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proofErr w:type="spellStart"/>
      <w:r w:rsidRPr="00F75BCE">
        <w:rPr>
          <w:rFonts w:ascii="Arial" w:eastAsia="Times New Roman" w:hAnsi="Arial" w:cs="Times New Roman"/>
          <w:b/>
          <w:sz w:val="28"/>
          <w:szCs w:val="28"/>
        </w:rPr>
        <w:t>kaliya</w:t>
      </w:r>
      <w:proofErr w:type="spellEnd"/>
      <w:r w:rsidRPr="00F75BCE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proofErr w:type="spellStart"/>
      <w:r w:rsidRPr="00F75BCE">
        <w:rPr>
          <w:rFonts w:ascii="Arial" w:eastAsia="Times New Roman" w:hAnsi="Arial" w:cs="Times New Roman"/>
          <w:b/>
          <w:sz w:val="28"/>
          <w:szCs w:val="28"/>
        </w:rPr>
        <w:t>ku</w:t>
      </w:r>
      <w:proofErr w:type="spellEnd"/>
      <w:r w:rsidRPr="00F75BCE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proofErr w:type="spellStart"/>
      <w:r w:rsidRPr="00F75BCE">
        <w:rPr>
          <w:rFonts w:ascii="Arial" w:eastAsia="Times New Roman" w:hAnsi="Arial" w:cs="Times New Roman"/>
          <w:b/>
          <w:sz w:val="28"/>
          <w:szCs w:val="28"/>
        </w:rPr>
        <w:t>buuxi</w:t>
      </w:r>
      <w:proofErr w:type="spellEnd"/>
    </w:p>
    <w:p w:rsidR="00D64BFA" w:rsidRDefault="00D62E63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Court having reviewed the request of the Plaintiff to transfer a wireless phone account from the Respondent to the Plaintiff pursuant to Tennessee Code Annotated 36-3-627, the court finds as follows: </w:t>
      </w:r>
    </w:p>
    <w:p w:rsidR="00AF5866" w:rsidRPr="00D64BFA" w:rsidRDefault="00D62E63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eastAsiaTheme="minorEastAsia" w:hAnsi="Arial" w:cs="Arial"/>
          <w:sz w:val="20"/>
          <w:szCs w:val="20"/>
        </w:rPr>
      </w:pPr>
      <w:proofErr w:type="spellStart"/>
      <w:proofErr w:type="gramStart"/>
      <w:r w:rsidRPr="00D64BFA">
        <w:rPr>
          <w:rFonts w:ascii="Arial" w:eastAsia="Arial" w:hAnsi="Arial" w:cs="Arial"/>
          <w:bCs/>
          <w:sz w:val="20"/>
          <w:szCs w:val="20"/>
        </w:rPr>
        <w:t>Maxkamaddu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waxay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dib u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eegtay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codsigii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Dacwad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bilaabaha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in la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wareejiyo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koontada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telfoonka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laga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wareejiyo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soo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Jawaabbaha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loona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wareejiyo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Dacwad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bilaabaha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sida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waafaqsan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Qeexan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Xeerka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Tennessee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ee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36-3-627.</w:t>
      </w:r>
      <w:proofErr w:type="gram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D64BFA">
        <w:rPr>
          <w:rFonts w:ascii="Arial" w:eastAsia="Arial" w:hAnsi="Arial" w:cs="Arial"/>
          <w:bCs/>
          <w:sz w:val="20"/>
          <w:szCs w:val="20"/>
        </w:rPr>
        <w:t>maxkamadda</w:t>
      </w:r>
      <w:proofErr w:type="spellEnd"/>
      <w:proofErr w:type="gram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waxay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soo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saartay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sida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tan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soo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bCs/>
          <w:sz w:val="20"/>
          <w:szCs w:val="20"/>
        </w:rPr>
        <w:t>socata</w:t>
      </w:r>
      <w:proofErr w:type="spellEnd"/>
      <w:r w:rsidRPr="00D64BFA">
        <w:rPr>
          <w:rFonts w:ascii="Arial" w:eastAsia="Arial" w:hAnsi="Arial" w:cs="Arial"/>
          <w:bCs/>
          <w:sz w:val="20"/>
          <w:szCs w:val="20"/>
        </w:rPr>
        <w:t xml:space="preserve">: </w:t>
      </w:r>
    </w:p>
    <w:p w:rsidR="00AF5866" w:rsidRPr="003B3CFD" w:rsidRDefault="00D62E63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Wireless service provider </w:t>
      </w:r>
      <w:r>
        <w:rPr>
          <w:rFonts w:ascii="Arial" w:eastAsia="Arial" w:hAnsi="Arial" w:cs="Arial"/>
          <w:i/>
          <w:sz w:val="24"/>
          <w:szCs w:val="24"/>
        </w:rPr>
        <w:t>(name):</w:t>
      </w:r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Fidiyaha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adeegga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gacanta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r w:rsidRPr="00D64BFA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magaca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): </w:t>
      </w: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D62E63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Current account holder </w:t>
      </w:r>
      <w:r>
        <w:rPr>
          <w:rFonts w:ascii="Arial" w:eastAsia="Arial" w:hAnsi="Arial" w:cs="Arial"/>
          <w:i/>
          <w:sz w:val="24"/>
          <w:szCs w:val="24"/>
        </w:rPr>
        <w:t xml:space="preserve">(name):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Qofka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koontada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hadda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qoran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r w:rsidRPr="00D64BFA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magaca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___________________________________________</w:t>
      </w:r>
      <w:r>
        <w:rPr>
          <w:rFonts w:ascii="Arial" w:eastAsia="Arial" w:hAnsi="Arial" w:cs="Arial"/>
          <w:sz w:val="24"/>
          <w:szCs w:val="24"/>
        </w:rPr>
        <w:tab/>
      </w:r>
    </w:p>
    <w:p w:rsidR="003B3CFD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Billing telephone number: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biilka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AF5866" w:rsidRPr="003B3CFD" w:rsidRDefault="00D62E63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account holder </w:t>
      </w:r>
      <w:r>
        <w:rPr>
          <w:rFonts w:ascii="Arial" w:eastAsia="Arial" w:hAnsi="Arial" w:cs="Arial"/>
          <w:i/>
          <w:sz w:val="24"/>
          <w:szCs w:val="24"/>
        </w:rPr>
        <w:t xml:space="preserve">(name):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Qofka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cusub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ee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koontada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lagu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qorayo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r w:rsidRPr="00D64BFA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magaca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>):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___________________________________________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:rsidR="00AF5866" w:rsidRPr="00D64BFA" w:rsidRDefault="00D62E63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Transfer of the following wireless phone number(s):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radan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soo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socda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wareeji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:</w:t>
      </w:r>
    </w:p>
    <w:p w:rsidR="0078704F" w:rsidRPr="0078704F" w:rsidRDefault="0078704F" w:rsidP="0078704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Telephone number </w:t>
      </w:r>
      <w:r>
        <w:rPr>
          <w:rFonts w:ascii="Arial" w:eastAsia="Arial" w:hAnsi="Arial" w:cs="Arial"/>
          <w:i/>
          <w:sz w:val="24"/>
          <w:szCs w:val="24"/>
        </w:rPr>
        <w:t xml:space="preserve">(include area code):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summada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dar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AF5866" w:rsidRPr="003B3CFD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Telephone number </w:t>
      </w:r>
      <w:r>
        <w:rPr>
          <w:rFonts w:ascii="Arial" w:eastAsia="Arial" w:hAnsi="Arial" w:cs="Arial"/>
          <w:i/>
          <w:sz w:val="24"/>
          <w:szCs w:val="24"/>
        </w:rPr>
        <w:t xml:space="preserve">(include area code):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summada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dar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AF5866" w:rsidRPr="003B3CFD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Telephone number (include area code):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summada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dar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_____________________________________</w:t>
      </w:r>
    </w:p>
    <w:p w:rsidR="00AF5866" w:rsidRPr="003B3CFD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pacing w:val="-9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Telephone number </w:t>
      </w:r>
      <w:r>
        <w:rPr>
          <w:rFonts w:ascii="Arial" w:eastAsia="Arial" w:hAnsi="Arial" w:cs="Arial"/>
          <w:i/>
          <w:sz w:val="24"/>
          <w:szCs w:val="24"/>
        </w:rPr>
        <w:t>(include area code</w:t>
      </w:r>
      <w:r w:rsidRPr="00D64BFA">
        <w:rPr>
          <w:rFonts w:ascii="Arial" w:eastAsia="Arial" w:hAnsi="Arial" w:cs="Arial"/>
          <w:i/>
          <w:sz w:val="20"/>
          <w:szCs w:val="20"/>
        </w:rPr>
        <w:t xml:space="preserve">):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summada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lambarka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sz w:val="20"/>
          <w:szCs w:val="20"/>
        </w:rPr>
        <w:t>dar</w:t>
      </w:r>
      <w:proofErr w:type="spellEnd"/>
      <w:r w:rsidRPr="00D64BFA">
        <w:rPr>
          <w:rFonts w:ascii="Arial" w:eastAsia="Arial" w:hAnsi="Arial" w:cs="Arial"/>
          <w:i/>
          <w:sz w:val="20"/>
          <w:szCs w:val="20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AF5866" w:rsidRPr="00D64BFA" w:rsidRDefault="00D62E63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D463A6" id="Freeform 1" o:spid="_x0000_s1026" style="position:absolute;margin-left:63pt;margin-top:4.85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sz w:val="24"/>
          <w:szCs w:val="24"/>
        </w:rPr>
        <w:t>Check box to include attachment with additional telephone number(s).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Calaamadda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saxda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ah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saar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si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aad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u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soo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raaci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iyo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D64BFA">
        <w:rPr>
          <w:rFonts w:ascii="Arial" w:eastAsia="Arial" w:hAnsi="Arial" w:cs="Arial"/>
          <w:sz w:val="20"/>
          <w:szCs w:val="20"/>
        </w:rPr>
        <w:t>lambar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(</w:t>
      </w:r>
      <w:proofErr w:type="spellStart"/>
      <w:proofErr w:type="gramEnd"/>
      <w:r w:rsidRPr="00D64BFA">
        <w:rPr>
          <w:rFonts w:ascii="Arial" w:eastAsia="Arial" w:hAnsi="Arial" w:cs="Arial"/>
          <w:sz w:val="20"/>
          <w:szCs w:val="20"/>
        </w:rPr>
        <w:t>ro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dheeraad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ah.</w:t>
      </w:r>
    </w:p>
    <w:p w:rsidR="003B3CFD" w:rsidRPr="003B3CFD" w:rsidRDefault="003B3CFD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64BFA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ORDER TRANSFERING OF RIGHTS AND RESPONSIBILITIES </w:t>
      </w:r>
    </w:p>
    <w:p w:rsidR="00AF5866" w:rsidRPr="00D64BFA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D64BFA">
        <w:rPr>
          <w:rFonts w:ascii="Arial" w:eastAsia="Arial" w:hAnsi="Arial" w:cs="Arial"/>
          <w:b/>
          <w:sz w:val="20"/>
          <w:szCs w:val="20"/>
        </w:rPr>
        <w:t>AMARRO WAREEJIN OO AH XUQUUQDA IYO WAAJIBAADYADA</w:t>
      </w:r>
    </w:p>
    <w:p w:rsidR="0078704F" w:rsidRPr="003B3CFD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78704F" w:rsidRDefault="00D62E63" w:rsidP="0078704F">
      <w:pPr>
        <w:pStyle w:val="BodyText"/>
        <w:kinsoku w:val="0"/>
        <w:overflowPunct w:val="0"/>
        <w:spacing w:before="6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is hereby ordered: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Halkan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waxaa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amarrayaa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:</w:t>
      </w:r>
    </w:p>
    <w:p w:rsidR="00D64BFA" w:rsidRPr="00D64BFA" w:rsidRDefault="00D62E63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That all rights and responsibilities for the accounts listed #4 including all financial responsibility for the telephone numbers, monthly service costs, and costs for any mobile device associated with the telephone numbers, must be immediately transferred by ____________________________________ (wireless phone provider) to the new account holder (person in #3) </w:t>
      </w:r>
    </w:p>
    <w:p w:rsidR="0078704F" w:rsidRPr="00D64BFA" w:rsidRDefault="00D62E63" w:rsidP="00D64BFA">
      <w:pPr>
        <w:pStyle w:val="BodyText"/>
        <w:kinsoku w:val="0"/>
        <w:overflowPunct w:val="0"/>
        <w:spacing w:before="59"/>
        <w:jc w:val="both"/>
        <w:rPr>
          <w:rFonts w:ascii="Arial" w:hAnsi="Arial" w:cs="Arial"/>
          <w:sz w:val="20"/>
          <w:szCs w:val="20"/>
          <w:lang w:val="so-SO"/>
        </w:rPr>
      </w:pPr>
      <w:r w:rsidRPr="00D64BFA">
        <w:rPr>
          <w:rFonts w:ascii="Arial" w:eastAsia="Arial" w:hAnsi="Arial" w:cs="Arial"/>
          <w:sz w:val="20"/>
          <w:szCs w:val="20"/>
          <w:lang w:val="so-SO"/>
        </w:rPr>
        <w:t>Dhammaan wixii xuquuq iyo waajibaadyo ah ee loogu talagalay koobtooyinka ku qoran #4 ee ay ku jiraan dhammaan mas’uuliyadda dhaqaale ee telfoon lamabarrada, qarashaadka adeegga bisha, iyo qarashaadka wixii qarash ah ee la xiriira telfoon lambarka, waa in isla markiiba uu soo wareejiyaa  ____________________________________ (bixiyaha adeegga telfoonka gacanta laguna soo wareejiyaa qaataha koontada cusub (shaqsiga #3 aad)</w:t>
      </w:r>
    </w:p>
    <w:p w:rsidR="00C81155" w:rsidRPr="00C81155" w:rsidRDefault="00D62E63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</w:p>
    <w:p w:rsidR="00D64BFA" w:rsidRPr="00D64BFA" w:rsidRDefault="00D62E63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person in #3 will be financially responsible for the accounts listed in #4, starting (choose one): </w:t>
      </w:r>
    </w:p>
    <w:p w:rsidR="00AF5866" w:rsidRPr="00D64BFA" w:rsidRDefault="00D62E63" w:rsidP="00D64BFA">
      <w:pPr>
        <w:pStyle w:val="BodyText"/>
        <w:kinsoku w:val="0"/>
        <w:overflowPunct w:val="0"/>
        <w:spacing w:before="59"/>
        <w:jc w:val="both"/>
        <w:rPr>
          <w:rFonts w:ascii="Arial" w:hAnsi="Arial" w:cs="Arial"/>
          <w:sz w:val="20"/>
          <w:szCs w:val="20"/>
        </w:rPr>
      </w:pPr>
      <w:proofErr w:type="spellStart"/>
      <w:r w:rsidRPr="00D64BFA">
        <w:rPr>
          <w:rFonts w:ascii="Arial" w:eastAsia="Arial" w:hAnsi="Arial" w:cs="Arial"/>
          <w:sz w:val="20"/>
          <w:szCs w:val="20"/>
        </w:rPr>
        <w:t>Shaqsiga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qoran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#3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ayaa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masuul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ah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lacagta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koontooyinka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ku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qoran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#4,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laga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bilaabo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(mid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dooro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):</w:t>
      </w:r>
    </w:p>
    <w:p w:rsidR="00D64BFA" w:rsidRDefault="00D62E63" w:rsidP="0078704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23091</wp:posOffset>
                </wp:positionV>
                <wp:extent cx="114300" cy="114300"/>
                <wp:effectExtent l="0" t="0" r="19050" b="1905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0DE686" id="Freeform 3" o:spid="_x0000_s1026" style="position:absolute;margin-left:63pt;margin-top:1.8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   The date the account is transferred by the wireless service provider. </w:t>
      </w:r>
    </w:p>
    <w:p w:rsidR="00AF5866" w:rsidRPr="00D64BFA" w:rsidRDefault="00D62E63" w:rsidP="00D64BFA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proofErr w:type="spellStart"/>
      <w:proofErr w:type="gramStart"/>
      <w:r w:rsidRPr="00D64BFA">
        <w:rPr>
          <w:rFonts w:ascii="Arial" w:eastAsia="Arial" w:hAnsi="Arial" w:cs="Arial"/>
          <w:sz w:val="20"/>
          <w:szCs w:val="20"/>
        </w:rPr>
        <w:t>Taariikhda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koontada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la ay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soo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wareejisay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shirkadda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adeegga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telfoonka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sz w:val="20"/>
          <w:szCs w:val="20"/>
        </w:rPr>
        <w:t>gacanta</w:t>
      </w:r>
      <w:proofErr w:type="spellEnd"/>
      <w:r w:rsidRPr="00D64BFA"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3B3CFD" w:rsidRDefault="00D62E63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152DD0" id="Freeform 2" o:spid="_x0000_s1026" style="position:absolute;margin-left:63pt;margin-top:5.1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i/>
          <w:iCs/>
          <w:sz w:val="24"/>
          <w:szCs w:val="24"/>
        </w:rPr>
        <w:t xml:space="preserve">         Specific Date</w:t>
      </w:r>
      <w:r w:rsidRPr="00D64BFA">
        <w:rPr>
          <w:rFonts w:ascii="Arial" w:eastAsia="Arial" w:hAnsi="Arial" w:cs="Arial"/>
          <w:i/>
          <w:iCs/>
          <w:sz w:val="20"/>
          <w:szCs w:val="20"/>
        </w:rPr>
        <w:t xml:space="preserve">: </w:t>
      </w:r>
      <w:proofErr w:type="spellStart"/>
      <w:r w:rsidRPr="00D64BFA">
        <w:rPr>
          <w:rFonts w:ascii="Arial" w:eastAsia="Arial" w:hAnsi="Arial" w:cs="Arial"/>
          <w:i/>
          <w:iCs/>
          <w:sz w:val="20"/>
          <w:szCs w:val="20"/>
        </w:rPr>
        <w:t>Taariikhda</w:t>
      </w:r>
      <w:proofErr w:type="spellEnd"/>
      <w:r w:rsidRPr="00D64BFA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D64BFA">
        <w:rPr>
          <w:rFonts w:ascii="Arial" w:eastAsia="Arial" w:hAnsi="Arial" w:cs="Arial"/>
          <w:i/>
          <w:iCs/>
          <w:sz w:val="20"/>
          <w:szCs w:val="20"/>
        </w:rPr>
        <w:t>Gaarka</w:t>
      </w:r>
      <w:proofErr w:type="spellEnd"/>
      <w:r w:rsidRPr="00D64BFA">
        <w:rPr>
          <w:rFonts w:ascii="Arial" w:eastAsia="Arial" w:hAnsi="Arial" w:cs="Arial"/>
          <w:i/>
          <w:iCs/>
          <w:sz w:val="20"/>
          <w:szCs w:val="20"/>
        </w:rPr>
        <w:t>: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Cs/>
          <w:sz w:val="24"/>
          <w:szCs w:val="24"/>
        </w:rPr>
        <w:t>_____________________________________</w:t>
      </w:r>
    </w:p>
    <w:p w:rsidR="0078704F" w:rsidRPr="003B3CFD" w:rsidRDefault="0078704F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eastAsiaTheme="minorEastAsia" w:hAnsi="Arial" w:cs="Arial"/>
          <w:iCs/>
          <w:sz w:val="24"/>
          <w:szCs w:val="24"/>
        </w:rPr>
      </w:pPr>
    </w:p>
    <w:p w:rsidR="00D64BFA" w:rsidRDefault="00D64BFA" w:rsidP="00D64BFA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iCs/>
          <w:sz w:val="24"/>
          <w:szCs w:val="24"/>
        </w:rPr>
        <w:t>T</w:t>
      </w:r>
      <w:r w:rsidRPr="003B3CFD">
        <w:rPr>
          <w:rFonts w:ascii="Arial" w:hAnsi="Arial" w:cs="Arial"/>
          <w:sz w:val="24"/>
          <w:szCs w:val="24"/>
        </w:rPr>
        <w:t xml:space="preserve">he person in #3 must send this order and a completed copy of 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Pr="003B3CFD">
        <w:rPr>
          <w:rFonts w:ascii="Arial" w:hAnsi="Arial" w:cs="Arial"/>
          <w:sz w:val="24"/>
          <w:szCs w:val="24"/>
        </w:rPr>
        <w:t xml:space="preserve"> 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to the wireless service provider listed in #1. </w:t>
      </w:r>
      <w:r w:rsidRPr="003B3CFD">
        <w:rPr>
          <w:rFonts w:ascii="Arial" w:eastAsiaTheme="minorEastAsia" w:hAnsi="Arial" w:cs="Arial"/>
          <w:sz w:val="24"/>
          <w:szCs w:val="24"/>
        </w:rPr>
        <w:t xml:space="preserve">For information on where to send this form and 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Pr="003B3CFD">
        <w:rPr>
          <w:rFonts w:ascii="Arial" w:eastAsiaTheme="minorEastAsia" w:hAnsi="Arial" w:cs="Arial"/>
          <w:sz w:val="24"/>
          <w:szCs w:val="24"/>
        </w:rPr>
        <w:t xml:space="preserve">, go to the following website: </w:t>
      </w:r>
      <w:hyperlink r:id="rId9" w:history="1">
        <w:r w:rsidRPr="0072520E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  <w:r w:rsidRPr="003B3CFD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1347EE" w:rsidRDefault="00D62E63" w:rsidP="00D64BFA">
      <w:pPr>
        <w:pStyle w:val="BodyText"/>
        <w:kinsoku w:val="0"/>
        <w:overflowPunct w:val="0"/>
        <w:spacing w:before="59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Cs/>
          <w:sz w:val="24"/>
          <w:szCs w:val="24"/>
        </w:rPr>
        <w:t>Shaqsiga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#3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waa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inuu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soo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diraa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codsigan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iyo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nuqdigan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oo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dhammaystiran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ee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Wareejinta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Codsiga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Koontiga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Telfoonka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Gacanta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ee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ku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lifaaqan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oo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waa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in loo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diraa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shirkadda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telfoonka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adeegga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telfoonka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bixisa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ee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ku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qoran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#1.</w:t>
      </w:r>
      <w:proofErr w:type="gram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Xogta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halka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lagu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dirayo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foormka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iyo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Wareejinta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Codsiga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Koontiga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Telfoonka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Gacanta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booqo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boggan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soo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socda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>:</w:t>
      </w:r>
      <w:r w:rsidR="00D64BFA">
        <w:rPr>
          <w:rFonts w:ascii="Arial" w:eastAsia="Arial" w:hAnsi="Arial" w:cs="Arial"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Cs/>
          <w:sz w:val="24"/>
          <w:szCs w:val="24"/>
          <w:u w:val="single"/>
        </w:rPr>
        <w:t>https://tnbear.tn.gov/Ecommerce/FilingSearch.aspx</w:t>
      </w:r>
    </w:p>
    <w:p w:rsidR="00D64BFA" w:rsidRPr="00D64BFA" w:rsidRDefault="00D62E63" w:rsidP="007D0338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64BFA">
        <w:rPr>
          <w:rFonts w:ascii="Arial" w:eastAsia="Arial" w:hAnsi="Arial" w:cs="Arial"/>
          <w:sz w:val="24"/>
          <w:szCs w:val="24"/>
        </w:rPr>
        <w:lastRenderedPageBreak/>
        <w:t xml:space="preserve">The </w:t>
      </w:r>
      <w:r w:rsidRPr="00D64BFA">
        <w:rPr>
          <w:rFonts w:ascii="Arial" w:eastAsia="Arial" w:hAnsi="Arial" w:cs="Arial"/>
          <w:i/>
          <w:sz w:val="24"/>
          <w:szCs w:val="24"/>
        </w:rPr>
        <w:t>Attachment to Order Transferring Wireless Phone Account</w:t>
      </w:r>
      <w:r w:rsidRPr="00D64BFA">
        <w:rPr>
          <w:rFonts w:ascii="Arial" w:eastAsia="Arial" w:hAnsi="Arial" w:cs="Arial"/>
          <w:color w:val="000000"/>
          <w:sz w:val="24"/>
          <w:szCs w:val="24"/>
        </w:rPr>
        <w:t xml:space="preserve"> is a confidential form and must NOT be filed with the court.</w:t>
      </w:r>
      <w:r w:rsidR="00D64BFA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AF5866" w:rsidRPr="00D64BFA" w:rsidRDefault="00D62E63" w:rsidP="00D64BFA">
      <w:pPr>
        <w:pStyle w:val="BodyText"/>
        <w:kinsoku w:val="0"/>
        <w:overflowPunct w:val="0"/>
        <w:spacing w:before="59"/>
        <w:jc w:val="both"/>
        <w:rPr>
          <w:rFonts w:ascii="Arial" w:hAnsi="Arial" w:cs="Arial"/>
          <w:color w:val="000000"/>
          <w:sz w:val="20"/>
          <w:szCs w:val="20"/>
          <w:lang w:val="so-SO"/>
        </w:rPr>
      </w:pPr>
      <w:r w:rsidRPr="00D64BFA">
        <w:rPr>
          <w:rFonts w:ascii="Arial" w:eastAsia="Arial" w:hAnsi="Arial" w:cs="Arial"/>
          <w:sz w:val="20"/>
          <w:szCs w:val="20"/>
          <w:lang w:val="so-SO"/>
        </w:rPr>
        <w:t>Lifaaqa Wareejinta Codsiga Koontiga Telfoonka Gacanta waa foorm asturan oo waa in waa in AANAN maxkamadda loo gudbin.</w:t>
      </w: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7A7D52" w:rsidRDefault="00D62E63" w:rsidP="0078704F">
      <w:pPr>
        <w:pStyle w:val="BodyText"/>
        <w:kinsoku w:val="0"/>
        <w:overflowPunct w:val="0"/>
        <w:spacing w:before="1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 ordered this ______ day of ______________________________, 20___.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3B3CFD" w:rsidRPr="007A7D52" w:rsidRDefault="00D62E63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A7D52">
        <w:rPr>
          <w:rFonts w:ascii="Arial" w:eastAsia="Arial" w:hAnsi="Arial" w:cs="Arial"/>
          <w:color w:val="000000"/>
          <w:sz w:val="20"/>
          <w:szCs w:val="20"/>
        </w:rPr>
        <w:t>Waxaa</w:t>
      </w:r>
      <w:proofErr w:type="spellEnd"/>
      <w:r w:rsidRPr="007A7D5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7A7D52">
        <w:rPr>
          <w:rFonts w:ascii="Arial" w:eastAsia="Arial" w:hAnsi="Arial" w:cs="Arial"/>
          <w:color w:val="000000"/>
          <w:sz w:val="20"/>
          <w:szCs w:val="20"/>
        </w:rPr>
        <w:t>amaray</w:t>
      </w:r>
      <w:proofErr w:type="spellEnd"/>
      <w:r w:rsidRPr="007A7D5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A7D52">
        <w:rPr>
          <w:rFonts w:ascii="Arial" w:eastAsia="Arial" w:hAnsi="Arial" w:cs="Arial"/>
          <w:color w:val="000000"/>
          <w:sz w:val="20"/>
          <w:szCs w:val="20"/>
        </w:rPr>
        <w:t>maalintan</w:t>
      </w:r>
      <w:proofErr w:type="spellEnd"/>
      <w:r w:rsidRPr="007A7D52">
        <w:rPr>
          <w:rFonts w:ascii="Arial" w:eastAsia="Arial" w:hAnsi="Arial" w:cs="Arial"/>
          <w:color w:val="000000"/>
          <w:sz w:val="20"/>
          <w:szCs w:val="20"/>
        </w:rPr>
        <w:t xml:space="preserve">  _</w:t>
      </w:r>
      <w:proofErr w:type="gramEnd"/>
      <w:r w:rsidRPr="007A7D52">
        <w:rPr>
          <w:rFonts w:ascii="Arial" w:eastAsia="Arial" w:hAnsi="Arial" w:cs="Arial"/>
          <w:color w:val="000000"/>
          <w:sz w:val="20"/>
          <w:szCs w:val="20"/>
        </w:rPr>
        <w:t xml:space="preserve">_____ </w:t>
      </w:r>
      <w:proofErr w:type="spellStart"/>
      <w:r w:rsidRPr="007A7D52">
        <w:rPr>
          <w:rFonts w:ascii="Arial" w:eastAsia="Arial" w:hAnsi="Arial" w:cs="Arial"/>
          <w:color w:val="000000"/>
          <w:sz w:val="20"/>
          <w:szCs w:val="20"/>
        </w:rPr>
        <w:t>oo</w:t>
      </w:r>
      <w:proofErr w:type="spellEnd"/>
      <w:r w:rsidRPr="007A7D52">
        <w:rPr>
          <w:rFonts w:ascii="Arial" w:eastAsia="Arial" w:hAnsi="Arial" w:cs="Arial"/>
          <w:color w:val="000000"/>
          <w:sz w:val="20"/>
          <w:szCs w:val="20"/>
        </w:rPr>
        <w:t xml:space="preserve"> ay </w:t>
      </w:r>
      <w:proofErr w:type="spellStart"/>
      <w:r w:rsidRPr="007A7D52">
        <w:rPr>
          <w:rFonts w:ascii="Arial" w:eastAsia="Arial" w:hAnsi="Arial" w:cs="Arial"/>
          <w:color w:val="000000"/>
          <w:sz w:val="20"/>
          <w:szCs w:val="20"/>
        </w:rPr>
        <w:t>tahay</w:t>
      </w:r>
      <w:proofErr w:type="spellEnd"/>
      <w:r w:rsidRPr="007A7D52"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______________________________, 20___. </w:t>
      </w: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3B3CFD" w:rsidRPr="003B3CFD" w:rsidRDefault="00D62E63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3B3CFD" w:rsidRPr="003B3CFD" w:rsidRDefault="007A7D52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Judge/Magistrate/</w:t>
      </w:r>
      <w:r w:rsidR="00D62E63" w:rsidRPr="007A7D52">
        <w:rPr>
          <w:rFonts w:ascii="Arial" w:eastAsia="Arial" w:hAnsi="Arial" w:cs="Arial"/>
          <w:color w:val="000000"/>
          <w:sz w:val="20"/>
          <w:szCs w:val="20"/>
        </w:rPr>
        <w:t>Gar-</w:t>
      </w:r>
      <w:proofErr w:type="spellStart"/>
      <w:r w:rsidR="00D62E63" w:rsidRPr="007A7D52">
        <w:rPr>
          <w:rFonts w:ascii="Arial" w:eastAsia="Arial" w:hAnsi="Arial" w:cs="Arial"/>
          <w:color w:val="000000"/>
          <w:sz w:val="20"/>
          <w:szCs w:val="20"/>
        </w:rPr>
        <w:t>sooraha</w:t>
      </w:r>
      <w:proofErr w:type="spellEnd"/>
      <w:r w:rsidR="00D62E63" w:rsidRPr="007A7D52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="00D62E63" w:rsidRPr="007A7D52">
        <w:rPr>
          <w:rFonts w:ascii="Arial" w:eastAsia="Arial" w:hAnsi="Arial" w:cs="Arial"/>
          <w:color w:val="000000"/>
          <w:sz w:val="20"/>
          <w:szCs w:val="20"/>
        </w:rPr>
        <w:t>Xaakim</w:t>
      </w:r>
      <w:proofErr w:type="spellEnd"/>
    </w:p>
    <w:p w:rsidR="00AF5866" w:rsidRPr="003B3CFD" w:rsidRDefault="00AF5866" w:rsidP="0078704F">
      <w:pPr>
        <w:pStyle w:val="BodyText"/>
        <w:kinsoku w:val="0"/>
        <w:overflowPunct w:val="0"/>
        <w:spacing w:before="59"/>
        <w:ind w:left="720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BodyText"/>
        <w:kinsoku w:val="0"/>
        <w:overflowPunct w:val="0"/>
        <w:spacing w:before="6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D62E6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F5866" w:rsidRP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right="-630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Default="00AF5866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sectPr w:rsidR="00694A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63" w:rsidRDefault="00D62E63">
      <w:pPr>
        <w:spacing w:after="0" w:line="240" w:lineRule="auto"/>
      </w:pPr>
      <w:r>
        <w:separator/>
      </w:r>
    </w:p>
  </w:endnote>
  <w:endnote w:type="continuationSeparator" w:id="0">
    <w:p w:rsidR="00D62E63" w:rsidRDefault="00D6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79E" w:rsidRPr="00C81155" w:rsidRDefault="00D62E63" w:rsidP="00AE079E">
        <w:pPr>
          <w:pStyle w:val="Footer"/>
          <w:tabs>
            <w:tab w:val="center" w:pos="5220"/>
            <w:tab w:val="right" w:pos="10440"/>
          </w:tabs>
          <w:rPr>
            <w:rFonts w:ascii="Arial" w:eastAsia="Times New Roman" w:hAnsi="Arial" w:cs="Times New Roman"/>
            <w:color w:val="000000"/>
            <w:sz w:val="16"/>
            <w:szCs w:val="24"/>
          </w:rPr>
        </w:pP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04/1</w:t>
        </w:r>
        <w:r w:rsidR="00971187">
          <w:rPr>
            <w:rFonts w:ascii="Arial" w:eastAsia="Times New Roman" w:hAnsi="Arial" w:cs="Times New Roman"/>
            <w:color w:val="000000"/>
            <w:sz w:val="16"/>
            <w:szCs w:val="24"/>
          </w:rPr>
          <w:t>8</w:t>
        </w: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/2018</w:t>
        </w:r>
        <w:r w:rsidR="00F75BCE">
          <w:rPr>
            <w:rFonts w:ascii="Arial" w:eastAsia="Times New Roman" w:hAnsi="Arial" w:cs="Times New Roman"/>
            <w:color w:val="000000"/>
            <w:sz w:val="16"/>
            <w:szCs w:val="24"/>
          </w:rPr>
          <w:t xml:space="preserve"> Somali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 w:rsidR="001364CF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1</w:t>
        </w:r>
        <w:r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 w:rsidR="00FD0A10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 xml:space="preserve"> of </w:t>
        </w:r>
        <w:r w:rsidR="00F75BC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3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</w:p>
      <w:p w:rsidR="00C81155" w:rsidRPr="00AE079E" w:rsidRDefault="00D62E63" w:rsidP="00AE079E">
        <w:pPr>
          <w:pStyle w:val="Footer"/>
          <w:rPr>
            <w:rFonts w:ascii="Arial" w:hAnsi="Arial" w:cs="Arial"/>
            <w:sz w:val="24"/>
            <w:szCs w:val="24"/>
          </w:rPr>
        </w:pPr>
        <w:r w:rsidRPr="00C81155">
          <w:rPr>
            <w:rFonts w:ascii="Arial" w:eastAsia="Times New Roman" w:hAnsi="Arial" w:cs="Times New Roman"/>
            <w:sz w:val="16"/>
            <w:szCs w:val="24"/>
          </w:rPr>
          <w:t>Form #OP2018-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63" w:rsidRDefault="00D62E63">
      <w:pPr>
        <w:spacing w:after="0" w:line="240" w:lineRule="auto"/>
      </w:pPr>
      <w:r>
        <w:separator/>
      </w:r>
    </w:p>
  </w:footnote>
  <w:footnote w:type="continuationSeparator" w:id="0">
    <w:p w:rsidR="00D62E63" w:rsidRDefault="00D6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154"/>
    <w:multiLevelType w:val="hybridMultilevel"/>
    <w:tmpl w:val="53BA8B78"/>
    <w:lvl w:ilvl="0" w:tplc="1D6E4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ACE9E" w:tentative="1">
      <w:start w:val="1"/>
      <w:numFmt w:val="lowerLetter"/>
      <w:lvlText w:val="%2."/>
      <w:lvlJc w:val="left"/>
      <w:pPr>
        <w:ind w:left="1440" w:hanging="360"/>
      </w:pPr>
    </w:lvl>
    <w:lvl w:ilvl="2" w:tplc="1954F198" w:tentative="1">
      <w:start w:val="1"/>
      <w:numFmt w:val="lowerRoman"/>
      <w:lvlText w:val="%3."/>
      <w:lvlJc w:val="right"/>
      <w:pPr>
        <w:ind w:left="2160" w:hanging="180"/>
      </w:pPr>
    </w:lvl>
    <w:lvl w:ilvl="3" w:tplc="DC64734A" w:tentative="1">
      <w:start w:val="1"/>
      <w:numFmt w:val="decimal"/>
      <w:lvlText w:val="%4."/>
      <w:lvlJc w:val="left"/>
      <w:pPr>
        <w:ind w:left="2880" w:hanging="360"/>
      </w:pPr>
    </w:lvl>
    <w:lvl w:ilvl="4" w:tplc="4D6A62EE" w:tentative="1">
      <w:start w:val="1"/>
      <w:numFmt w:val="lowerLetter"/>
      <w:lvlText w:val="%5."/>
      <w:lvlJc w:val="left"/>
      <w:pPr>
        <w:ind w:left="3600" w:hanging="360"/>
      </w:pPr>
    </w:lvl>
    <w:lvl w:ilvl="5" w:tplc="C6A6824A" w:tentative="1">
      <w:start w:val="1"/>
      <w:numFmt w:val="lowerRoman"/>
      <w:lvlText w:val="%6."/>
      <w:lvlJc w:val="right"/>
      <w:pPr>
        <w:ind w:left="4320" w:hanging="180"/>
      </w:pPr>
    </w:lvl>
    <w:lvl w:ilvl="6" w:tplc="D8803802" w:tentative="1">
      <w:start w:val="1"/>
      <w:numFmt w:val="decimal"/>
      <w:lvlText w:val="%7."/>
      <w:lvlJc w:val="left"/>
      <w:pPr>
        <w:ind w:left="5040" w:hanging="360"/>
      </w:pPr>
    </w:lvl>
    <w:lvl w:ilvl="7" w:tplc="29308C3E" w:tentative="1">
      <w:start w:val="1"/>
      <w:numFmt w:val="lowerLetter"/>
      <w:lvlText w:val="%8."/>
      <w:lvlJc w:val="left"/>
      <w:pPr>
        <w:ind w:left="5760" w:hanging="360"/>
      </w:pPr>
    </w:lvl>
    <w:lvl w:ilvl="8" w:tplc="CB9CA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22A"/>
    <w:multiLevelType w:val="hybridMultilevel"/>
    <w:tmpl w:val="EFA63CAE"/>
    <w:lvl w:ilvl="0" w:tplc="971C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0B2C2" w:tentative="1">
      <w:start w:val="1"/>
      <w:numFmt w:val="lowerLetter"/>
      <w:lvlText w:val="%2."/>
      <w:lvlJc w:val="left"/>
      <w:pPr>
        <w:ind w:left="1440" w:hanging="360"/>
      </w:pPr>
    </w:lvl>
    <w:lvl w:ilvl="2" w:tplc="676057A2" w:tentative="1">
      <w:start w:val="1"/>
      <w:numFmt w:val="lowerRoman"/>
      <w:lvlText w:val="%3."/>
      <w:lvlJc w:val="right"/>
      <w:pPr>
        <w:ind w:left="2160" w:hanging="180"/>
      </w:pPr>
    </w:lvl>
    <w:lvl w:ilvl="3" w:tplc="593CB3F8" w:tentative="1">
      <w:start w:val="1"/>
      <w:numFmt w:val="decimal"/>
      <w:lvlText w:val="%4."/>
      <w:lvlJc w:val="left"/>
      <w:pPr>
        <w:ind w:left="2880" w:hanging="360"/>
      </w:pPr>
    </w:lvl>
    <w:lvl w:ilvl="4" w:tplc="9EF8185C" w:tentative="1">
      <w:start w:val="1"/>
      <w:numFmt w:val="lowerLetter"/>
      <w:lvlText w:val="%5."/>
      <w:lvlJc w:val="left"/>
      <w:pPr>
        <w:ind w:left="3600" w:hanging="360"/>
      </w:pPr>
    </w:lvl>
    <w:lvl w:ilvl="5" w:tplc="C1CC2F2A" w:tentative="1">
      <w:start w:val="1"/>
      <w:numFmt w:val="lowerRoman"/>
      <w:lvlText w:val="%6."/>
      <w:lvlJc w:val="right"/>
      <w:pPr>
        <w:ind w:left="4320" w:hanging="180"/>
      </w:pPr>
    </w:lvl>
    <w:lvl w:ilvl="6" w:tplc="A8B6F7EC" w:tentative="1">
      <w:start w:val="1"/>
      <w:numFmt w:val="decimal"/>
      <w:lvlText w:val="%7."/>
      <w:lvlJc w:val="left"/>
      <w:pPr>
        <w:ind w:left="5040" w:hanging="360"/>
      </w:pPr>
    </w:lvl>
    <w:lvl w:ilvl="7" w:tplc="C52492A8" w:tentative="1">
      <w:start w:val="1"/>
      <w:numFmt w:val="lowerLetter"/>
      <w:lvlText w:val="%8."/>
      <w:lvlJc w:val="left"/>
      <w:pPr>
        <w:ind w:left="5760" w:hanging="360"/>
      </w:pPr>
    </w:lvl>
    <w:lvl w:ilvl="8" w:tplc="BE82F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56A8"/>
    <w:multiLevelType w:val="hybridMultilevel"/>
    <w:tmpl w:val="A4CCB792"/>
    <w:lvl w:ilvl="0" w:tplc="5B927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A09A6">
      <w:start w:val="1"/>
      <w:numFmt w:val="lowerLetter"/>
      <w:lvlText w:val="%2."/>
      <w:lvlJc w:val="left"/>
      <w:pPr>
        <w:ind w:left="1440" w:hanging="360"/>
      </w:pPr>
    </w:lvl>
    <w:lvl w:ilvl="2" w:tplc="A07C49AC" w:tentative="1">
      <w:start w:val="1"/>
      <w:numFmt w:val="lowerRoman"/>
      <w:lvlText w:val="%3."/>
      <w:lvlJc w:val="right"/>
      <w:pPr>
        <w:ind w:left="2160" w:hanging="180"/>
      </w:pPr>
    </w:lvl>
    <w:lvl w:ilvl="3" w:tplc="C3A05888" w:tentative="1">
      <w:start w:val="1"/>
      <w:numFmt w:val="decimal"/>
      <w:lvlText w:val="%4."/>
      <w:lvlJc w:val="left"/>
      <w:pPr>
        <w:ind w:left="2880" w:hanging="360"/>
      </w:pPr>
    </w:lvl>
    <w:lvl w:ilvl="4" w:tplc="F4CCD7AE" w:tentative="1">
      <w:start w:val="1"/>
      <w:numFmt w:val="lowerLetter"/>
      <w:lvlText w:val="%5."/>
      <w:lvlJc w:val="left"/>
      <w:pPr>
        <w:ind w:left="3600" w:hanging="360"/>
      </w:pPr>
    </w:lvl>
    <w:lvl w:ilvl="5" w:tplc="EDB493BC" w:tentative="1">
      <w:start w:val="1"/>
      <w:numFmt w:val="lowerRoman"/>
      <w:lvlText w:val="%6."/>
      <w:lvlJc w:val="right"/>
      <w:pPr>
        <w:ind w:left="4320" w:hanging="180"/>
      </w:pPr>
    </w:lvl>
    <w:lvl w:ilvl="6" w:tplc="2E6C43F8" w:tentative="1">
      <w:start w:val="1"/>
      <w:numFmt w:val="decimal"/>
      <w:lvlText w:val="%7."/>
      <w:lvlJc w:val="left"/>
      <w:pPr>
        <w:ind w:left="5040" w:hanging="360"/>
      </w:pPr>
    </w:lvl>
    <w:lvl w:ilvl="7" w:tplc="E57AFF96" w:tentative="1">
      <w:start w:val="1"/>
      <w:numFmt w:val="lowerLetter"/>
      <w:lvlText w:val="%8."/>
      <w:lvlJc w:val="left"/>
      <w:pPr>
        <w:ind w:left="5760" w:hanging="360"/>
      </w:pPr>
    </w:lvl>
    <w:lvl w:ilvl="8" w:tplc="C7ACC9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E"/>
    <w:rsid w:val="001347EE"/>
    <w:rsid w:val="001364CF"/>
    <w:rsid w:val="001A1AD6"/>
    <w:rsid w:val="0029701F"/>
    <w:rsid w:val="002E3EA6"/>
    <w:rsid w:val="003B3CFD"/>
    <w:rsid w:val="003C3054"/>
    <w:rsid w:val="005D19DD"/>
    <w:rsid w:val="00694AD1"/>
    <w:rsid w:val="006A36DC"/>
    <w:rsid w:val="007579B6"/>
    <w:rsid w:val="0078704F"/>
    <w:rsid w:val="007A7D52"/>
    <w:rsid w:val="007B4C8F"/>
    <w:rsid w:val="007C52DD"/>
    <w:rsid w:val="008419E9"/>
    <w:rsid w:val="008B0594"/>
    <w:rsid w:val="008E0292"/>
    <w:rsid w:val="00971187"/>
    <w:rsid w:val="00A243EF"/>
    <w:rsid w:val="00A31A8F"/>
    <w:rsid w:val="00AE079E"/>
    <w:rsid w:val="00AF5866"/>
    <w:rsid w:val="00C81155"/>
    <w:rsid w:val="00CC4C0E"/>
    <w:rsid w:val="00D01284"/>
    <w:rsid w:val="00D62E63"/>
    <w:rsid w:val="00D64BFA"/>
    <w:rsid w:val="00DF7CCA"/>
    <w:rsid w:val="00E916C4"/>
    <w:rsid w:val="00E95863"/>
    <w:rsid w:val="00F33DFB"/>
    <w:rsid w:val="00F726E4"/>
    <w:rsid w:val="00F75BCE"/>
    <w:rsid w:val="00F9786C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nbear.tn.gov/Ecommerce/Filing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5972-E466-49F7-BEEF-064692D5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2018-08-08T18:14:00Z</dcterms:created>
  <dcterms:modified xsi:type="dcterms:W3CDTF">2018-08-08T18:14:00Z</dcterms:modified>
</cp:coreProperties>
</file>